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21/2023 – PROCESSO DE SELEÇÃO DE CADASTRO RESERVA DE PROJETOS DE ENSINO 2024</w:t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1313.0000000000005" w:tblpY="2385"/>
        <w:tblW w:w="116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2"/>
        <w:gridCol w:w="2332"/>
        <w:gridCol w:w="2332"/>
        <w:gridCol w:w="2332"/>
        <w:gridCol w:w="2333"/>
        <w:tblGridChange w:id="0">
          <w:tblGrid>
            <w:gridCol w:w="2332"/>
            <w:gridCol w:w="2332"/>
            <w:gridCol w:w="2332"/>
            <w:gridCol w:w="2332"/>
            <w:gridCol w:w="23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Vigência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ROLES - Roda de Leituras Sociológicas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Liamara Fornari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Jessica Sozzo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Energia Nuclear em Foco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Jucimar Peruzzo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Altavoz Exponencial - Workshops de oratória e comunicação no IFC Campus Concórdia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Juliano Rossi de Oliveira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Aulas de reforço de Física para alunos do 1º Ano dos cursos Técnicos Integrado ao Ensino Médio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Gilmar Veloso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Ensino de Botânica: Construção de Jardins Didáticos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Anderson Christ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Anderson Calzavara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LERIFC - Da leitura à produção textual no ensino médio/técnico do IFC-Concórdia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Sílvia Dalla Costa da Silva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01/03/2024 a 30/11/2024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Concluído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C101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C10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C101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C101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C101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C101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C101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C101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C101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C101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7C101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C101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C101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C1014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C1014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C1014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C1014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C1014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C101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C10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C101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C101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C101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C1014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C1014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C1014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C10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C1014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C1014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7C10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2Md5v6gkAZ631Hs3qkhY6TfDw==">CgMxLjA4AHIhMU1acGF3dnF2bUVXbWVsQm1yVWtHVnB3c0hFOFBFQl94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2025-03-25T13:39:00Z</dcterms:created>
  <dc:creator>Adriela Noronha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0cc78341-fb63-44b8-aec0-c068b511f366</vt:lpwstr>
  </property>
</Properties>
</file>